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13" w:rsidRDefault="00401554">
      <w:r w:rsidRPr="00401554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5.5pt;margin-top:87pt;width:266.25pt;height:18.75pt;z-index:251662336;mso-width-relative:margin;mso-height-relative:margin" filled="f" stroked="f">
            <v:textbox>
              <w:txbxContent>
                <w:p w:rsidR="00FD29A2" w:rsidRPr="00DA31BE" w:rsidRDefault="00FD29A2" w:rsidP="00FD29A2">
                  <w:pPr>
                    <w:jc w:val="center"/>
                    <w:rPr>
                      <w:b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="00FD29A2">
        <w:rPr>
          <w:noProof/>
          <w:lang w:val="en-CA" w:eastAsia="en-CA"/>
        </w:rPr>
        <w:drawing>
          <wp:inline distT="0" distB="0" distL="0" distR="0">
            <wp:extent cx="6819900" cy="638175"/>
            <wp:effectExtent l="38100" t="0" r="19050" b="200025"/>
            <wp:docPr id="10" name="Picture 9" descr="bluewav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wave.wm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6381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C4B42" w:rsidRPr="008C4B42" w:rsidRDefault="0005003B" w:rsidP="00C65AD6">
      <w:pPr>
        <w:pStyle w:val="Title"/>
      </w:pPr>
      <w:r>
        <w:t>Ancient Greek Influence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  <w:r w:rsidRPr="008C4B42">
        <w:rPr>
          <w:b/>
          <w:color w:val="0F243E" w:themeColor="text2" w:themeShade="80"/>
        </w:rPr>
        <w:t>Name</w:t>
      </w:r>
      <w:r w:rsidR="00C65AD6">
        <w:rPr>
          <w:b/>
          <w:color w:val="0F243E" w:themeColor="text2" w:themeShade="80"/>
        </w:rPr>
        <w:t>:</w:t>
      </w:r>
    </w:p>
    <w:p w:rsidR="008C4B42" w:rsidRPr="008C4B42" w:rsidRDefault="00C65AD6" w:rsidP="008C4B42">
      <w:pPr>
        <w:spacing w:line="240" w:lineRule="auto"/>
        <w:contextualSpacing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Date: 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05003B" w:rsidRPr="0005003B" w:rsidRDefault="0005003B" w:rsidP="0005003B">
      <w:p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T</w:t>
      </w:r>
      <w:r w:rsidRPr="0005003B">
        <w:rPr>
          <w:b/>
          <w:color w:val="0F243E" w:themeColor="text2" w:themeShade="80"/>
        </w:rPr>
        <w:t xml:space="preserve">he </w:t>
      </w:r>
      <w:r>
        <w:rPr>
          <w:b/>
          <w:color w:val="0F243E" w:themeColor="text2" w:themeShade="80"/>
        </w:rPr>
        <w:t>Ancient Greeks</w:t>
      </w:r>
      <w:r w:rsidRPr="0005003B">
        <w:rPr>
          <w:b/>
          <w:color w:val="0F243E" w:themeColor="text2" w:themeShade="80"/>
        </w:rPr>
        <w:t xml:space="preserve"> heavily influence</w:t>
      </w:r>
      <w:r>
        <w:rPr>
          <w:b/>
          <w:color w:val="0F243E" w:themeColor="text2" w:themeShade="80"/>
        </w:rPr>
        <w:t>d Western C</w:t>
      </w:r>
      <w:r w:rsidRPr="0005003B">
        <w:rPr>
          <w:b/>
          <w:color w:val="0F243E" w:themeColor="text2" w:themeShade="80"/>
        </w:rPr>
        <w:t>ivilization. Discuss the following st</w:t>
      </w:r>
      <w:r>
        <w:rPr>
          <w:b/>
          <w:color w:val="0F243E" w:themeColor="text2" w:themeShade="80"/>
        </w:rPr>
        <w:t>atements and their meaning:</w:t>
      </w:r>
    </w:p>
    <w:p w:rsidR="0005003B" w:rsidRPr="0005003B" w:rsidRDefault="0005003B" w:rsidP="0005003B">
      <w:pPr>
        <w:pStyle w:val="ListParagraph"/>
        <w:numPr>
          <w:ilvl w:val="0"/>
          <w:numId w:val="5"/>
        </w:numPr>
      </w:pPr>
      <w:r w:rsidRPr="0005003B">
        <w:t>“He has Herculean strength.”</w:t>
      </w:r>
    </w:p>
    <w:p w:rsidR="0005003B" w:rsidRDefault="0005003B" w:rsidP="0005003B">
      <w:pPr>
        <w:pStyle w:val="ListParagraph"/>
        <w:numPr>
          <w:ilvl w:val="0"/>
          <w:numId w:val="5"/>
        </w:numPr>
      </w:pPr>
      <w:r w:rsidRPr="0005003B">
        <w:t>“That will open a Pandora’s box.”</w:t>
      </w:r>
    </w:p>
    <w:p w:rsidR="0005003B" w:rsidRPr="0005003B" w:rsidRDefault="0005003B" w:rsidP="0005003B">
      <w:pPr>
        <w:rPr>
          <w:b/>
        </w:rPr>
      </w:pPr>
      <w:r>
        <w:rPr>
          <w:b/>
        </w:rPr>
        <w:t>Research the following mythological references that appear in our daily life. Complete the chart.</w:t>
      </w:r>
    </w:p>
    <w:tbl>
      <w:tblPr>
        <w:tblStyle w:val="LightList-Accent1"/>
        <w:tblpPr w:leftFromText="180" w:rightFromText="180" w:vertAnchor="text" w:tblpY="1"/>
        <w:tblW w:w="11106" w:type="dxa"/>
        <w:tblLayout w:type="fixed"/>
        <w:tblLook w:val="00AF"/>
      </w:tblPr>
      <w:tblGrid>
        <w:gridCol w:w="3233"/>
        <w:gridCol w:w="7873"/>
      </w:tblGrid>
      <w:tr w:rsidR="0005003B" w:rsidRPr="0005003B" w:rsidTr="0005003B">
        <w:trPr>
          <w:cnfStyle w:val="100000000000"/>
          <w:trHeight w:val="556"/>
        </w:trPr>
        <w:tc>
          <w:tcPr>
            <w:cnfStyle w:val="001000000000"/>
            <w:tcW w:w="3233" w:type="dxa"/>
            <w:vAlign w:val="center"/>
          </w:tcPr>
          <w:p w:rsidR="0005003B" w:rsidRPr="0005003B" w:rsidRDefault="0005003B" w:rsidP="0005003B">
            <w:r w:rsidRPr="0005003B">
              <w:br w:type="page"/>
              <w:t>Mythological Reference</w:t>
            </w:r>
          </w:p>
        </w:tc>
        <w:tc>
          <w:tcPr>
            <w:cnfStyle w:val="000010000000"/>
            <w:tcW w:w="7873" w:type="dxa"/>
            <w:vAlign w:val="center"/>
          </w:tcPr>
          <w:p w:rsidR="0005003B" w:rsidRPr="0005003B" w:rsidRDefault="0005003B" w:rsidP="0005003B">
            <w:r>
              <w:t xml:space="preserve">Description of the </w:t>
            </w:r>
            <w:r w:rsidRPr="0005003B">
              <w:t>Mythological Character Or Place</w:t>
            </w:r>
          </w:p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Atlases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Ajax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br w:type="page"/>
              <w:t>Midas Tires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Persephone Theatre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Olympian Sports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Athena Restaurant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Achilles tendon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Panasonic television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Nike shoes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Apollo (space shuttle)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Arachnids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Trident gum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cnfStyle w:val="000000100000"/>
          <w:trHeight w:val="556"/>
        </w:trPr>
        <w:tc>
          <w:tcPr>
            <w:cnfStyle w:val="001000000000"/>
            <w:tcW w:w="3233" w:type="dxa"/>
          </w:tcPr>
          <w:p w:rsidR="0005003B" w:rsidRPr="0005003B" w:rsidRDefault="0005003B" w:rsidP="0005003B">
            <w:r w:rsidRPr="0005003B">
              <w:t>Atlas Tires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  <w:tr w:rsidR="0005003B" w:rsidRPr="0005003B" w:rsidTr="0005003B">
        <w:trPr>
          <w:trHeight w:val="556"/>
        </w:trPr>
        <w:tc>
          <w:tcPr>
            <w:cnfStyle w:val="001000000000"/>
            <w:tcW w:w="3233" w:type="dxa"/>
          </w:tcPr>
          <w:p w:rsidR="0005003B" w:rsidRPr="0005003B" w:rsidRDefault="00A90AB2" w:rsidP="0005003B">
            <w:r>
              <w:t>Midas  Touch</w:t>
            </w:r>
          </w:p>
        </w:tc>
        <w:tc>
          <w:tcPr>
            <w:cnfStyle w:val="000010000000"/>
            <w:tcW w:w="7873" w:type="dxa"/>
          </w:tcPr>
          <w:p w:rsidR="0005003B" w:rsidRPr="0005003B" w:rsidRDefault="0005003B" w:rsidP="0005003B"/>
        </w:tc>
      </w:tr>
    </w:tbl>
    <w:p w:rsidR="00C65AD6" w:rsidRDefault="00C65AD6" w:rsidP="0005003B"/>
    <w:sectPr w:rsidR="00C65AD6" w:rsidSect="00807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23C" w:rsidRDefault="0040423C" w:rsidP="00E665F6">
      <w:pPr>
        <w:spacing w:after="0" w:line="240" w:lineRule="auto"/>
      </w:pPr>
      <w:r>
        <w:separator/>
      </w:r>
    </w:p>
  </w:endnote>
  <w:endnote w:type="continuationSeparator" w:id="1">
    <w:p w:rsidR="0040423C" w:rsidRDefault="0040423C" w:rsidP="00E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23C" w:rsidRDefault="0040423C" w:rsidP="00E665F6">
      <w:pPr>
        <w:spacing w:after="0" w:line="240" w:lineRule="auto"/>
      </w:pPr>
      <w:r>
        <w:separator/>
      </w:r>
    </w:p>
  </w:footnote>
  <w:footnote w:type="continuationSeparator" w:id="1">
    <w:p w:rsidR="0040423C" w:rsidRDefault="0040423C" w:rsidP="00E66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82A"/>
    <w:multiLevelType w:val="hybridMultilevel"/>
    <w:tmpl w:val="D88AA4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F7E1D"/>
    <w:multiLevelType w:val="hybridMultilevel"/>
    <w:tmpl w:val="A0D23B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93702"/>
    <w:multiLevelType w:val="hybridMultilevel"/>
    <w:tmpl w:val="EF205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84B09"/>
    <w:multiLevelType w:val="hybridMultilevel"/>
    <w:tmpl w:val="B1B031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72EB7"/>
    <w:multiLevelType w:val="singleLevel"/>
    <w:tmpl w:val="B54246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94F30F2"/>
    <w:multiLevelType w:val="hybridMultilevel"/>
    <w:tmpl w:val="9A2E537E"/>
    <w:lvl w:ilvl="0" w:tplc="8C04EF1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BF5"/>
    <w:rsid w:val="00037FAB"/>
    <w:rsid w:val="0005003B"/>
    <w:rsid w:val="00092965"/>
    <w:rsid w:val="000C7163"/>
    <w:rsid w:val="000D463F"/>
    <w:rsid w:val="000E082C"/>
    <w:rsid w:val="00100B5E"/>
    <w:rsid w:val="00192D13"/>
    <w:rsid w:val="001C0BC9"/>
    <w:rsid w:val="0025006D"/>
    <w:rsid w:val="00256AC7"/>
    <w:rsid w:val="0026409E"/>
    <w:rsid w:val="002957CA"/>
    <w:rsid w:val="00351086"/>
    <w:rsid w:val="003954CA"/>
    <w:rsid w:val="003B0109"/>
    <w:rsid w:val="00401554"/>
    <w:rsid w:val="0040423C"/>
    <w:rsid w:val="00452DB1"/>
    <w:rsid w:val="00485809"/>
    <w:rsid w:val="004C5A06"/>
    <w:rsid w:val="004E4F32"/>
    <w:rsid w:val="004F32BB"/>
    <w:rsid w:val="004F5044"/>
    <w:rsid w:val="006200F1"/>
    <w:rsid w:val="00684E24"/>
    <w:rsid w:val="006D1C81"/>
    <w:rsid w:val="0070735F"/>
    <w:rsid w:val="00723AE1"/>
    <w:rsid w:val="00727A13"/>
    <w:rsid w:val="0074503F"/>
    <w:rsid w:val="007A1763"/>
    <w:rsid w:val="007D6D6E"/>
    <w:rsid w:val="00807B16"/>
    <w:rsid w:val="0084508E"/>
    <w:rsid w:val="0085502E"/>
    <w:rsid w:val="008C4B42"/>
    <w:rsid w:val="009B44C2"/>
    <w:rsid w:val="00A90AB2"/>
    <w:rsid w:val="00B71F08"/>
    <w:rsid w:val="00B85232"/>
    <w:rsid w:val="00BB2F2B"/>
    <w:rsid w:val="00BE575D"/>
    <w:rsid w:val="00BF7BF5"/>
    <w:rsid w:val="00C168D3"/>
    <w:rsid w:val="00C65AD6"/>
    <w:rsid w:val="00CF075F"/>
    <w:rsid w:val="00D97C32"/>
    <w:rsid w:val="00DA31BE"/>
    <w:rsid w:val="00DF0DAA"/>
    <w:rsid w:val="00E60CCD"/>
    <w:rsid w:val="00E665F6"/>
    <w:rsid w:val="00E66C03"/>
    <w:rsid w:val="00F22978"/>
    <w:rsid w:val="00F23CA8"/>
    <w:rsid w:val="00F47EA5"/>
    <w:rsid w:val="00F73605"/>
    <w:rsid w:val="00FD29A2"/>
    <w:rsid w:val="00FF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13"/>
  </w:style>
  <w:style w:type="paragraph" w:styleId="Heading1">
    <w:name w:val="heading 1"/>
    <w:basedOn w:val="Normal"/>
    <w:next w:val="Normal"/>
    <w:link w:val="Heading1Char"/>
    <w:qFormat/>
    <w:rsid w:val="000500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5F6"/>
  </w:style>
  <w:style w:type="paragraph" w:styleId="Footer">
    <w:name w:val="footer"/>
    <w:basedOn w:val="Normal"/>
    <w:link w:val="Foot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5F6"/>
  </w:style>
  <w:style w:type="paragraph" w:styleId="Title">
    <w:name w:val="Title"/>
    <w:basedOn w:val="Normal"/>
    <w:next w:val="Normal"/>
    <w:link w:val="TitleChar"/>
    <w:uiPriority w:val="10"/>
    <w:qFormat/>
    <w:rsid w:val="00C65A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A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65AD6"/>
    <w:pPr>
      <w:ind w:left="720"/>
      <w:contextualSpacing/>
    </w:pPr>
  </w:style>
  <w:style w:type="table" w:styleId="TableGrid">
    <w:name w:val="Table Grid"/>
    <w:basedOn w:val="TableNormal"/>
    <w:uiPriority w:val="59"/>
    <w:rsid w:val="00C65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5003B"/>
    <w:rPr>
      <w:rFonts w:ascii="Times New Roman" w:eastAsia="Times New Roman" w:hAnsi="Times New Roman" w:cs="Times New Roman"/>
      <w:sz w:val="28"/>
      <w:szCs w:val="20"/>
    </w:rPr>
  </w:style>
  <w:style w:type="table" w:styleId="LightList-Accent1">
    <w:name w:val="Light List Accent 1"/>
    <w:basedOn w:val="TableNormal"/>
    <w:uiPriority w:val="61"/>
    <w:rsid w:val="000500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lene\Application%20Data\Microsoft\Templates\Blue%20Wa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 Wave Letterhead.dotx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Wave Letterhead</vt:lpstr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Wave Letterhead</dc:title>
  <dc:creator>Carlene</dc:creator>
  <cp:keywords>blue, white, gradient, stripes, curve, abstract, modern, black, teal, letterhead, note, message</cp:keywords>
  <dc:description>A simple, striped/gradient wave design inside a rounded rectangle shape and glassy reflection at the base.</dc:description>
  <cp:lastModifiedBy>Carlene</cp:lastModifiedBy>
  <cp:revision>2</cp:revision>
  <dcterms:created xsi:type="dcterms:W3CDTF">2009-04-21T03:40:00Z</dcterms:created>
  <dcterms:modified xsi:type="dcterms:W3CDTF">2009-04-21T03:40:00Z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TC300035801033</vt:lpwstr>
  </property>
</Properties>
</file>